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2B" w:rsidRPr="00B61C2B" w:rsidRDefault="00B61C2B" w:rsidP="00B61C2B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B61C2B">
        <w:rPr>
          <w:rFonts w:ascii="Times New Roman" w:hAnsi="Times New Roman" w:cs="Times New Roman"/>
          <w:lang w:val="kk-KZ"/>
        </w:rPr>
        <w:t>ф.ғ.д., профессор К. Қамзин</w:t>
      </w:r>
    </w:p>
    <w:p w:rsidR="00B61C2B" w:rsidRPr="00B61C2B" w:rsidRDefault="000A2DBA" w:rsidP="00B61C2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«Қазақстан БАҚ-ы қалыптасуының саяси-экономикалық және әлеуметтік қырлары</w:t>
      </w:r>
      <w:r w:rsidR="00B61C2B" w:rsidRPr="00B61C2B">
        <w:rPr>
          <w:rFonts w:ascii="Times New Roman" w:hAnsi="Times New Roman" w:cs="Times New Roman"/>
          <w:b/>
          <w:lang w:val="kk-KZ"/>
        </w:rPr>
        <w:t>»</w:t>
      </w:r>
    </w:p>
    <w:p w:rsidR="00B61C2B" w:rsidRPr="00B61C2B" w:rsidRDefault="00B61C2B" w:rsidP="00B61C2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B61C2B">
        <w:rPr>
          <w:rFonts w:ascii="Times New Roman" w:hAnsi="Times New Roman" w:cs="Times New Roman"/>
          <w:b/>
          <w:lang w:val="kk-KZ"/>
        </w:rPr>
        <w:t xml:space="preserve">пәнінің оқу-әдістемелік қамтамасыз етілуінің картасы, 1-курс, </w:t>
      </w:r>
      <w:bookmarkStart w:id="0" w:name="_GoBack"/>
      <w:bookmarkEnd w:id="0"/>
      <w:r w:rsidR="000A2DBA">
        <w:rPr>
          <w:rFonts w:ascii="Times New Roman" w:hAnsi="Times New Roman" w:cs="Times New Roman"/>
          <w:b/>
          <w:lang w:val="kk-KZ"/>
        </w:rPr>
        <w:t>магистратура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61C2B" w:rsidRPr="00B61C2B" w:rsidTr="00B61C2B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</w:rPr>
              <w:t xml:space="preserve">Авторы </w:t>
            </w:r>
            <w:r w:rsidRPr="00B61C2B">
              <w:rPr>
                <w:rFonts w:ascii="Times New Roman" w:hAnsi="Times New Roman" w:cs="Times New Roman"/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lang w:val="kk-KZ"/>
              </w:rPr>
              <w:t>2000 жылдан кейінгілердің саны</w:t>
            </w:r>
          </w:p>
        </w:tc>
      </w:tr>
      <w:tr w:rsidR="00B61C2B" w:rsidRPr="00B61C2B" w:rsidTr="00B61C2B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B61C2B" w:rsidRPr="00B61C2B" w:rsidTr="00B61C2B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B61C2B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B61C2B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B61C2B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B61C2B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B61C2B" w:rsidRPr="00B61C2B" w:rsidTr="00B61C2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2B" w:rsidRPr="00B61C2B" w:rsidRDefault="00323593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93" w:rsidRDefault="00323593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23593" w:rsidRDefault="00323593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23593" w:rsidRDefault="00323593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23593" w:rsidRDefault="00323593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61C2B" w:rsidRPr="00323593" w:rsidRDefault="00323593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23593">
              <w:rPr>
                <w:rFonts w:ascii="Times New Roman" w:hAnsi="Times New Roman" w:cs="Times New Roman"/>
                <w:lang w:val="kk-KZ"/>
              </w:rPr>
              <w:t>Қазақстан БАҚ-ы қалыптасуының саяси-экономикалық және әлеуметтік қырлары</w:t>
            </w: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A3" w:rsidRDefault="00B61C2B" w:rsidP="00E20F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61C2B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E20FA3">
              <w:rPr>
                <w:rFonts w:ascii="Times New Roman" w:hAnsi="Times New Roman" w:cs="Times New Roman"/>
                <w:lang w:val="kk-KZ"/>
              </w:rPr>
              <w:t>Абулкасова А.С. Особенности функционирования СМИ в контексте социально-политических трансформации РК. Автореферат на соискание ученой степени канд. Полит. наук, - Алматы, 2004.</w:t>
            </w:r>
          </w:p>
          <w:p w:rsidR="00E20FA3" w:rsidRDefault="00B61C2B" w:rsidP="00E20F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61C2B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="00E20FA3">
              <w:rPr>
                <w:rFonts w:ascii="Times New Roman" w:hAnsi="Times New Roman" w:cs="Times New Roman"/>
                <w:lang w:val="kk-KZ"/>
              </w:rPr>
              <w:t>Государственный строй и политические партии в Западной Европе и Северной Америки Соединенных Штатах. –</w:t>
            </w:r>
            <w:r w:rsidR="00B86BC3">
              <w:rPr>
                <w:rFonts w:ascii="Times New Roman" w:hAnsi="Times New Roman" w:cs="Times New Roman"/>
                <w:lang w:val="kk-KZ"/>
              </w:rPr>
              <w:t xml:space="preserve"> СПб.: изд. Н. Глаголева, 2005</w:t>
            </w:r>
            <w:r w:rsidR="00E20FA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61C2B" w:rsidRPr="00B61C2B" w:rsidRDefault="00B61C2B" w:rsidP="00E20F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61C2B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="00E20FA3">
              <w:rPr>
                <w:rFonts w:ascii="Times New Roman" w:hAnsi="Times New Roman" w:cs="Times New Roman"/>
                <w:lang w:val="kk-KZ"/>
              </w:rPr>
              <w:t>Петренко С.Ю. СМИ как инструмент политического маркетинга</w:t>
            </w:r>
            <w:r w:rsidR="00B86BC3">
              <w:rPr>
                <w:rFonts w:ascii="Times New Roman" w:hAnsi="Times New Roman" w:cs="Times New Roman"/>
                <w:lang w:val="kk-KZ"/>
              </w:rPr>
              <w:t xml:space="preserve">. – Алматы: КазГНУ, 1999. </w:t>
            </w:r>
          </w:p>
          <w:p w:rsidR="00B61C2B" w:rsidRPr="00B61C2B" w:rsidRDefault="00B61C2B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E20FA3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20FA3" w:rsidRPr="00B61C2B" w:rsidRDefault="00E20FA3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6BC3" w:rsidRDefault="00B86BC3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6BC3" w:rsidRDefault="00B86BC3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6BC3" w:rsidRPr="00B61C2B" w:rsidRDefault="00B86BC3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E20FA3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86BC3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B61C2B" w:rsidRPr="00B61C2B" w:rsidRDefault="00B61C2B" w:rsidP="00B61C2B">
      <w:pPr>
        <w:spacing w:after="0"/>
        <w:rPr>
          <w:rFonts w:ascii="Times New Roman" w:eastAsia="Times New Roman" w:hAnsi="Times New Roman" w:cs="Times New Roman"/>
        </w:rPr>
      </w:pPr>
    </w:p>
    <w:p w:rsidR="00B61C2B" w:rsidRPr="00B61C2B" w:rsidRDefault="00B61C2B" w:rsidP="00B61C2B">
      <w:pPr>
        <w:spacing w:after="0"/>
        <w:rPr>
          <w:rFonts w:ascii="Times New Roman" w:hAnsi="Times New Roman" w:cs="Times New Roman"/>
        </w:rPr>
      </w:pPr>
    </w:p>
    <w:p w:rsidR="00B61C2B" w:rsidRPr="00B61C2B" w:rsidRDefault="00B61C2B" w:rsidP="00B61C2B">
      <w:pPr>
        <w:spacing w:after="0"/>
        <w:rPr>
          <w:rFonts w:ascii="Times New Roman" w:hAnsi="Times New Roman" w:cs="Times New Roman"/>
        </w:rPr>
      </w:pPr>
    </w:p>
    <w:p w:rsidR="00B61C2B" w:rsidRPr="00B61C2B" w:rsidRDefault="00B61C2B" w:rsidP="00B61C2B">
      <w:pPr>
        <w:spacing w:after="0"/>
        <w:rPr>
          <w:rFonts w:ascii="Times New Roman" w:hAnsi="Times New Roman" w:cs="Times New Roman"/>
        </w:rPr>
      </w:pPr>
    </w:p>
    <w:p w:rsidR="00525CE6" w:rsidRPr="00B61C2B" w:rsidRDefault="00525CE6" w:rsidP="00B61C2B">
      <w:pPr>
        <w:spacing w:after="0"/>
        <w:rPr>
          <w:rFonts w:ascii="Times New Roman" w:hAnsi="Times New Roman" w:cs="Times New Roman"/>
        </w:rPr>
      </w:pPr>
    </w:p>
    <w:sectPr w:rsidR="00525CE6" w:rsidRPr="00B6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C2B"/>
    <w:rsid w:val="000A2DBA"/>
    <w:rsid w:val="00323593"/>
    <w:rsid w:val="00525CE6"/>
    <w:rsid w:val="00B61C2B"/>
    <w:rsid w:val="00B86BC3"/>
    <w:rsid w:val="00E2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2013-10-01T15:37:00Z</dcterms:created>
  <dcterms:modified xsi:type="dcterms:W3CDTF">2013-10-01T15:49:00Z</dcterms:modified>
</cp:coreProperties>
</file>